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27E1D" w14:textId="77777777"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14:paraId="3EFD0F4D" w14:textId="77777777"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14:paraId="0D40E50D" w14:textId="77777777"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14:paraId="0D9FE2AA" w14:textId="77777777"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49C75D69" w14:textId="77777777"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00577431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3611369F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14:paraId="4D693BCB" w14:textId="77777777"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14:paraId="5927AE4A" w14:textId="77777777"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14:paraId="62563B07" w14:textId="77777777"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14:paraId="212355D5" w14:textId="77777777"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14:paraId="63A0A17F" w14:textId="77777777"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14:paraId="24606C2A" w14:textId="77777777"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14:paraId="5B0685F1" w14:textId="725C0682" w:rsidR="00393AD7" w:rsidRPr="00393AD7" w:rsidRDefault="00197F62" w:rsidP="00393AD7">
      <w:pPr>
        <w:spacing w:line="420" w:lineRule="exact"/>
        <w:jc w:val="both"/>
        <w:rPr>
          <w:rFonts w:ascii="Century Gothic" w:hAnsi="Century Gothic"/>
          <w:b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725217" w:rsidRPr="00725217">
        <w:rPr>
          <w:rFonts w:ascii="Century Gothic" w:hAnsi="Century Gothic"/>
          <w:b/>
        </w:rPr>
        <w:t>“OPERE PER LA RAZIONALIZZAZIONE DELLE PORTATE, L’ADEGUAMENTO DELLA SEZIONE DI FILTRAZIONE ED IL TRATTAMENTO DELL’ALIQUOTA DI PIOGGIA PRESSO L’IMPIANTO DI DEPURAZIONE INTERCOMUNALE DI CARLAZZO (CO)”</w:t>
      </w:r>
    </w:p>
    <w:p w14:paraId="0D13C1A1" w14:textId="244D4672" w:rsidR="0046779A" w:rsidRDefault="0046779A" w:rsidP="001774A1">
      <w:pPr>
        <w:spacing w:line="420" w:lineRule="exact"/>
        <w:jc w:val="both"/>
        <w:rPr>
          <w:rFonts w:ascii="Century Gothic" w:hAnsi="Century Gothic"/>
          <w:b/>
        </w:rPr>
      </w:pPr>
    </w:p>
    <w:p w14:paraId="740C7FBD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14:paraId="1E8D79FC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14:paraId="348D89F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14:paraId="34F3C01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14:paraId="061E3FDB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14:paraId="518458D3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14:paraId="5D506D31" w14:textId="0BB6810F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14:paraId="7179E922" w14:textId="77777777" w:rsidR="00083217" w:rsidRPr="008C0339" w:rsidRDefault="00083217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14:paraId="6CF1B29D" w14:textId="77777777" w:rsidR="00083217" w:rsidRPr="00BD4A8A" w:rsidRDefault="00083217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14:paraId="0F5E1538" w14:textId="77777777" w:rsidR="00083217" w:rsidRPr="003C2ABC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14:paraId="2760B347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14:paraId="43CA6B88" w14:textId="77777777" w:rsidR="00BD4A8A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14:paraId="478C17D9" w14:textId="7E7581A4" w:rsidR="00312084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647BB8B2" w14:textId="5CACA75F" w:rsidR="00BD4A8A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79696ED6" w14:textId="77777777" w:rsidR="00312084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14:paraId="5CCDF057" w14:textId="77777777" w:rsidR="00083217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14:paraId="638A2952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</w:t>
      </w:r>
      <w:proofErr w:type="gramStart"/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codice civile</w:t>
      </w:r>
      <w:proofErr w:type="gramEnd"/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;</w:t>
      </w:r>
    </w:p>
    <w:p w14:paraId="46602853" w14:textId="77777777" w:rsidR="00083217" w:rsidRPr="008C0339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altro </w:t>
      </w:r>
      <w:proofErr w:type="gramStart"/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specificare)_</w:t>
      </w:r>
      <w:proofErr w:type="gramEnd"/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______________________________________________________________</w:t>
      </w:r>
    </w:p>
    <w:p w14:paraId="71F7C374" w14:textId="77777777" w:rsidR="00D2182C" w:rsidRDefault="00D2182C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14:paraId="5896B484" w14:textId="77777777" w:rsidR="00BD4A8A" w:rsidRPr="00BD4A8A" w:rsidRDefault="00BD4A8A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t>A tal fine:</w:t>
      </w:r>
    </w:p>
    <w:p w14:paraId="2897FE3A" w14:textId="26DAF261" w:rsidR="00B76988" w:rsidRDefault="00B76988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14:paraId="13533AB9" w14:textId="204D7C6B" w:rsidR="00CA7D0A" w:rsidRPr="00CA7D0A" w:rsidRDefault="00CA7D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t>di essere iscritto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s.r.l.</w:t>
      </w:r>
      <w:r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A00BB7A" w14:textId="2C855D26" w:rsidR="00B76988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</w:t>
      </w:r>
      <w:proofErr w:type="spellStart"/>
      <w:r w:rsidRPr="003C2ABC">
        <w:rPr>
          <w:rFonts w:ascii="Century Gothic" w:hAnsi="Century Gothic"/>
          <w:bCs/>
          <w:sz w:val="22"/>
          <w:szCs w:val="22"/>
          <w:lang w:val="it-IT"/>
        </w:rPr>
        <w:t>s.m.i.</w:t>
      </w:r>
      <w:proofErr w:type="spellEnd"/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lastRenderedPageBreak/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3925314E" w14:textId="44878134" w:rsidR="008D25E1" w:rsidRDefault="008D25E1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14:paraId="7830BE28" w14:textId="554A5D35" w:rsidR="00B76988" w:rsidRPr="003C2ABC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14:paraId="00FC0064" w14:textId="319E2B16" w:rsidR="00B76988" w:rsidRPr="0021134A" w:rsidRDefault="00B76988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</w:t>
      </w:r>
      <w:proofErr w:type="spellStart"/>
      <w:r w:rsidRPr="0021134A">
        <w:rPr>
          <w:rFonts w:ascii="Century Gothic" w:hAnsi="Century Gothic"/>
          <w:sz w:val="22"/>
          <w:szCs w:val="22"/>
        </w:rPr>
        <w:t>categoria</w:t>
      </w:r>
      <w:r w:rsidR="000E6494">
        <w:rPr>
          <w:rFonts w:ascii="Century Gothic" w:hAnsi="Century Gothic"/>
          <w:sz w:val="22"/>
          <w:szCs w:val="22"/>
        </w:rPr>
        <w:t>bukka</w:t>
      </w:r>
      <w:proofErr w:type="spellEnd"/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14:paraId="5EA7B98B" w14:textId="77777777" w:rsidR="00B76988" w:rsidRPr="008C0339" w:rsidRDefault="00B76988" w:rsidP="001774A1">
      <w:pPr>
        <w:pStyle w:val="sche3"/>
        <w:spacing w:line="42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14:paraId="6C2E6352" w14:textId="77777777" w:rsidR="001774A1" w:rsidRPr="00A83C0C" w:rsidRDefault="001774A1" w:rsidP="001774A1">
      <w:pPr>
        <w:pStyle w:val="sche3"/>
        <w:tabs>
          <w:tab w:val="left" w:pos="1191"/>
        </w:tabs>
        <w:spacing w:line="42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14:paraId="24BC7CDE" w14:textId="36F67774" w:rsidR="00153346" w:rsidRPr="00AE57A2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E0F2132" w14:textId="39771CF4" w:rsidR="00153346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="00792AD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indicata al punto VII dell’Avviso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55795F1E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14:paraId="2C42E7BA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14:paraId="1DC09EA4" w14:textId="77777777"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14:paraId="0192CBC7" w14:textId="77777777"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</w:t>
      </w:r>
      <w:proofErr w:type="gramStart"/>
      <w:r w:rsidRPr="008C0339">
        <w:rPr>
          <w:rFonts w:ascii="Century Gothic" w:hAnsi="Century Gothic"/>
          <w:sz w:val="22"/>
          <w:szCs w:val="22"/>
        </w:rPr>
        <w:t>…….</w:t>
      </w:r>
      <w:proofErr w:type="gramEnd"/>
      <w:r w:rsidRPr="008C0339">
        <w:rPr>
          <w:rFonts w:ascii="Century Gothic" w:hAnsi="Century Gothic"/>
          <w:sz w:val="22"/>
          <w:szCs w:val="22"/>
        </w:rPr>
        <w:t>.</w:t>
      </w:r>
    </w:p>
    <w:p w14:paraId="77A04EBB" w14:textId="77777777"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14:paraId="5BF95A0A" w14:textId="77777777"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14:paraId="08000BA0" w14:textId="77777777"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14:paraId="04CAB260" w14:textId="77777777"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14:paraId="6F29B7A8" w14:textId="77777777"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0CE9" w14:textId="77777777" w:rsidR="00D47F35" w:rsidRDefault="00D47F35">
      <w:r>
        <w:separator/>
      </w:r>
    </w:p>
  </w:endnote>
  <w:endnote w:type="continuationSeparator" w:id="0">
    <w:p w14:paraId="5320B5F6" w14:textId="77777777" w:rsidR="00D47F35" w:rsidRDefault="00D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3185" w14:textId="77777777" w:rsidR="00D47F35" w:rsidRDefault="00D47F35">
      <w:r>
        <w:separator/>
      </w:r>
    </w:p>
  </w:footnote>
  <w:footnote w:type="continuationSeparator" w:id="0">
    <w:p w14:paraId="2971C9F7" w14:textId="77777777" w:rsidR="00D47F35" w:rsidRDefault="00D4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6701"/>
    <w:multiLevelType w:val="hybridMultilevel"/>
    <w:tmpl w:val="B6B4AEA6"/>
    <w:lvl w:ilvl="0" w:tplc="5B5EA6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E6494"/>
    <w:rsid w:val="000F145B"/>
    <w:rsid w:val="000F4AFE"/>
    <w:rsid w:val="00115070"/>
    <w:rsid w:val="001324A2"/>
    <w:rsid w:val="0015177F"/>
    <w:rsid w:val="00153346"/>
    <w:rsid w:val="001545C9"/>
    <w:rsid w:val="001774A1"/>
    <w:rsid w:val="00186BD0"/>
    <w:rsid w:val="00196859"/>
    <w:rsid w:val="00197F62"/>
    <w:rsid w:val="001B2713"/>
    <w:rsid w:val="001C3A84"/>
    <w:rsid w:val="001D2C07"/>
    <w:rsid w:val="001D54AD"/>
    <w:rsid w:val="00201643"/>
    <w:rsid w:val="002055C3"/>
    <w:rsid w:val="0021134A"/>
    <w:rsid w:val="00216493"/>
    <w:rsid w:val="002265BB"/>
    <w:rsid w:val="00234828"/>
    <w:rsid w:val="00253F72"/>
    <w:rsid w:val="002573B2"/>
    <w:rsid w:val="00262095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93AD7"/>
    <w:rsid w:val="003A198B"/>
    <w:rsid w:val="003C2ABC"/>
    <w:rsid w:val="003C2F72"/>
    <w:rsid w:val="003D7C30"/>
    <w:rsid w:val="003E3317"/>
    <w:rsid w:val="00421E44"/>
    <w:rsid w:val="0046779A"/>
    <w:rsid w:val="00482A42"/>
    <w:rsid w:val="004860E8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84A55"/>
    <w:rsid w:val="006B3B12"/>
    <w:rsid w:val="006D2EE6"/>
    <w:rsid w:val="006E63C6"/>
    <w:rsid w:val="00710C89"/>
    <w:rsid w:val="00717AD2"/>
    <w:rsid w:val="00725217"/>
    <w:rsid w:val="00735123"/>
    <w:rsid w:val="0074772C"/>
    <w:rsid w:val="00781909"/>
    <w:rsid w:val="00792ADC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1E51"/>
    <w:rsid w:val="008D25E1"/>
    <w:rsid w:val="0090632F"/>
    <w:rsid w:val="00917F06"/>
    <w:rsid w:val="00976253"/>
    <w:rsid w:val="009863A7"/>
    <w:rsid w:val="009E2ECE"/>
    <w:rsid w:val="00A12B2F"/>
    <w:rsid w:val="00A52E2D"/>
    <w:rsid w:val="00A57C67"/>
    <w:rsid w:val="00A73989"/>
    <w:rsid w:val="00A83C0C"/>
    <w:rsid w:val="00A901B8"/>
    <w:rsid w:val="00A965A5"/>
    <w:rsid w:val="00AB4787"/>
    <w:rsid w:val="00AC3AEB"/>
    <w:rsid w:val="00AC63D7"/>
    <w:rsid w:val="00AC7E5B"/>
    <w:rsid w:val="00AD4E9D"/>
    <w:rsid w:val="00AE2518"/>
    <w:rsid w:val="00AE5279"/>
    <w:rsid w:val="00AF0E8C"/>
    <w:rsid w:val="00AF30AD"/>
    <w:rsid w:val="00B062AA"/>
    <w:rsid w:val="00B176B8"/>
    <w:rsid w:val="00B303FD"/>
    <w:rsid w:val="00B353D0"/>
    <w:rsid w:val="00B66190"/>
    <w:rsid w:val="00B76988"/>
    <w:rsid w:val="00B83A05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A7D0A"/>
    <w:rsid w:val="00CB67AD"/>
    <w:rsid w:val="00CC513A"/>
    <w:rsid w:val="00CE443F"/>
    <w:rsid w:val="00CF5B4B"/>
    <w:rsid w:val="00CF5C3A"/>
    <w:rsid w:val="00D16D81"/>
    <w:rsid w:val="00D2182C"/>
    <w:rsid w:val="00D47F35"/>
    <w:rsid w:val="00D53A2C"/>
    <w:rsid w:val="00D60418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B41E8"/>
    <w:rsid w:val="00EB6B79"/>
    <w:rsid w:val="00EB7711"/>
    <w:rsid w:val="00EC45BE"/>
    <w:rsid w:val="00ED2666"/>
    <w:rsid w:val="00F219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F0D866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6086-8489-41B5-B118-C1EAABF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Anna Bettarello</cp:lastModifiedBy>
  <cp:revision>30</cp:revision>
  <cp:lastPrinted>2016-06-15T13:17:00Z</cp:lastPrinted>
  <dcterms:created xsi:type="dcterms:W3CDTF">2018-03-04T06:26:00Z</dcterms:created>
  <dcterms:modified xsi:type="dcterms:W3CDTF">2021-04-14T14:57:00Z</dcterms:modified>
</cp:coreProperties>
</file>